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E4" w:rsidRPr="00472E11" w:rsidRDefault="000D239A" w:rsidP="00472E11">
      <w:pPr>
        <w:spacing w:line="480" w:lineRule="auto"/>
        <w:jc w:val="center"/>
        <w:rPr>
          <w:rFonts w:ascii="宋体" w:eastAsia="宋体" w:hAnsi="宋体" w:cs="方正小标宋简体"/>
          <w:sz w:val="24"/>
          <w:szCs w:val="24"/>
        </w:rPr>
      </w:pPr>
      <w:r w:rsidRPr="00472E11">
        <w:rPr>
          <w:rFonts w:ascii="宋体" w:eastAsia="宋体" w:hAnsi="宋体" w:cs="方正小标宋简体" w:hint="eastAsia"/>
          <w:sz w:val="24"/>
          <w:szCs w:val="24"/>
        </w:rPr>
        <w:t>拉萨市气象局2020年政府信息公开</w:t>
      </w:r>
      <w:r w:rsidR="00C85C93" w:rsidRPr="00472E11">
        <w:rPr>
          <w:rFonts w:ascii="宋体" w:eastAsia="宋体" w:hAnsi="宋体" w:cs="方正小标宋简体" w:hint="eastAsia"/>
          <w:sz w:val="24"/>
          <w:szCs w:val="24"/>
        </w:rPr>
        <w:t>年度</w:t>
      </w:r>
      <w:r w:rsidRPr="00472E11">
        <w:rPr>
          <w:rFonts w:ascii="宋体" w:eastAsia="宋体" w:hAnsi="宋体" w:cs="方正小标宋简体" w:hint="eastAsia"/>
          <w:sz w:val="24"/>
          <w:szCs w:val="24"/>
        </w:rPr>
        <w:t>报告</w:t>
      </w:r>
    </w:p>
    <w:p w:rsidR="001970E4" w:rsidRPr="00472E11" w:rsidRDefault="000D239A" w:rsidP="00472E11">
      <w:pPr>
        <w:spacing w:line="48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 w:rsidRPr="00472E11">
        <w:rPr>
          <w:rFonts w:ascii="宋体" w:eastAsia="宋体" w:hAnsi="宋体" w:cs="仿宋_GB2312" w:hint="eastAsia"/>
          <w:sz w:val="24"/>
          <w:szCs w:val="24"/>
        </w:rPr>
        <w:t>本报告根据《中华人民共和国政府信息公开条例》要求编制，包括总体情况、主动公开政府信息情况、收到和处理政府信息公开申请情况、政府信息公开行政复议和行政诉讼情况、存在的主要问题及改进情况、其他需要报告的事项。</w:t>
      </w:r>
    </w:p>
    <w:p w:rsidR="001970E4" w:rsidRPr="00472E11" w:rsidRDefault="000D239A" w:rsidP="00472E11">
      <w:pPr>
        <w:spacing w:line="480" w:lineRule="auto"/>
        <w:ind w:firstLine="652"/>
        <w:rPr>
          <w:rFonts w:ascii="宋体" w:eastAsia="宋体" w:hAnsi="宋体" w:cs="仿宋_GB2312"/>
          <w:sz w:val="24"/>
          <w:szCs w:val="24"/>
        </w:rPr>
      </w:pPr>
      <w:r w:rsidRPr="00472E11">
        <w:rPr>
          <w:rFonts w:ascii="宋体" w:eastAsia="宋体" w:hAnsi="宋体" w:cs="仿宋_GB2312" w:hint="eastAsia"/>
          <w:sz w:val="24"/>
          <w:szCs w:val="24"/>
        </w:rPr>
        <w:t>本报告中所列数据的统计期限自2020年1月1日起至2020年12月31日止。如对本报告有任何疑问，请与拉萨市气象局办公室联系（地址：西藏自治区拉萨市城关区北环路；邮编：850000；联系电话：0891-6827231）。</w:t>
      </w:r>
    </w:p>
    <w:p w:rsidR="001970E4" w:rsidRPr="00472E11" w:rsidRDefault="000D239A" w:rsidP="00472E11">
      <w:pPr>
        <w:numPr>
          <w:ilvl w:val="0"/>
          <w:numId w:val="1"/>
        </w:numPr>
        <w:spacing w:line="480" w:lineRule="auto"/>
        <w:ind w:firstLine="652"/>
        <w:rPr>
          <w:rFonts w:ascii="宋体" w:eastAsia="宋体" w:hAnsi="宋体" w:cs="黑体"/>
          <w:sz w:val="24"/>
          <w:szCs w:val="24"/>
        </w:rPr>
      </w:pPr>
      <w:r w:rsidRPr="00472E11">
        <w:rPr>
          <w:rFonts w:ascii="宋体" w:eastAsia="宋体" w:hAnsi="宋体" w:cs="黑体" w:hint="eastAsia"/>
          <w:sz w:val="24"/>
          <w:szCs w:val="24"/>
        </w:rPr>
        <w:t>总体情况</w:t>
      </w:r>
    </w:p>
    <w:p w:rsidR="001970E4" w:rsidRPr="00472E11" w:rsidRDefault="000D239A" w:rsidP="00472E11">
      <w:pPr>
        <w:spacing w:line="480" w:lineRule="auto"/>
        <w:ind w:firstLine="640"/>
        <w:rPr>
          <w:rFonts w:ascii="宋体" w:eastAsia="宋体" w:hAnsi="宋体" w:cs="仿宋_GB2312"/>
          <w:sz w:val="24"/>
          <w:szCs w:val="24"/>
        </w:rPr>
      </w:pPr>
      <w:r w:rsidRPr="00472E11">
        <w:rPr>
          <w:rFonts w:ascii="宋体" w:eastAsia="宋体" w:hAnsi="宋体" w:cs="仿宋_GB2312"/>
          <w:sz w:val="24"/>
          <w:szCs w:val="24"/>
        </w:rPr>
        <w:t>20</w:t>
      </w:r>
      <w:r w:rsidRPr="00472E11">
        <w:rPr>
          <w:rFonts w:ascii="宋体" w:eastAsia="宋体" w:hAnsi="宋体" w:cs="仿宋_GB2312" w:hint="eastAsia"/>
          <w:sz w:val="24"/>
          <w:szCs w:val="24"/>
        </w:rPr>
        <w:t>20</w:t>
      </w:r>
      <w:r w:rsidRPr="00472E11">
        <w:rPr>
          <w:rFonts w:ascii="宋体" w:eastAsia="宋体" w:hAnsi="宋体" w:cs="仿宋_GB2312"/>
          <w:sz w:val="24"/>
          <w:szCs w:val="24"/>
        </w:rPr>
        <w:t>年，</w:t>
      </w:r>
      <w:r w:rsidRPr="00472E11">
        <w:rPr>
          <w:rFonts w:ascii="宋体" w:eastAsia="宋体" w:hAnsi="宋体" w:cs="仿宋_GB2312" w:hint="eastAsia"/>
          <w:sz w:val="24"/>
          <w:szCs w:val="24"/>
        </w:rPr>
        <w:t>拉萨市</w:t>
      </w:r>
      <w:r w:rsidRPr="00472E11">
        <w:rPr>
          <w:rFonts w:ascii="宋体" w:eastAsia="宋体" w:hAnsi="宋体" w:cs="仿宋_GB2312"/>
          <w:sz w:val="24"/>
          <w:szCs w:val="24"/>
        </w:rPr>
        <w:t>气象局以习近平新时代中国特色社会主义思想为</w:t>
      </w:r>
      <w:r w:rsidRPr="00472E11">
        <w:rPr>
          <w:rFonts w:ascii="宋体" w:eastAsia="宋体" w:hAnsi="宋体" w:cs="仿宋_GB2312" w:hint="eastAsia"/>
          <w:sz w:val="24"/>
          <w:szCs w:val="24"/>
        </w:rPr>
        <w:t>指导</w:t>
      </w:r>
      <w:r w:rsidRPr="00472E11">
        <w:rPr>
          <w:rFonts w:ascii="宋体" w:eastAsia="宋体" w:hAnsi="宋体" w:cs="仿宋_GB2312"/>
          <w:sz w:val="24"/>
          <w:szCs w:val="24"/>
        </w:rPr>
        <w:t>，全面落实</w:t>
      </w:r>
      <w:r w:rsidRPr="00472E11">
        <w:rPr>
          <w:rFonts w:ascii="宋体" w:eastAsia="宋体" w:hAnsi="宋体" w:cs="仿宋_GB2312" w:hint="eastAsia"/>
          <w:sz w:val="24"/>
          <w:szCs w:val="24"/>
        </w:rPr>
        <w:t>区市党委和中国气象局党组、自治区气象局党组</w:t>
      </w:r>
      <w:r w:rsidRPr="00472E11">
        <w:rPr>
          <w:rFonts w:ascii="宋体" w:eastAsia="宋体" w:hAnsi="宋体" w:cs="仿宋_GB2312"/>
          <w:sz w:val="24"/>
          <w:szCs w:val="24"/>
        </w:rPr>
        <w:t>的工作部署，依据《中华人民共和国政府信息公开条例》《西藏自治区政府信息公开办法》以及相关文件精神和要求，扎实、有序地推进政府信息公开工作。</w:t>
      </w:r>
    </w:p>
    <w:p w:rsidR="001970E4" w:rsidRPr="00472E11" w:rsidRDefault="000D239A" w:rsidP="00472E11">
      <w:pPr>
        <w:spacing w:line="480" w:lineRule="auto"/>
        <w:ind w:firstLine="640"/>
        <w:rPr>
          <w:rFonts w:ascii="宋体" w:eastAsia="宋体" w:hAnsi="宋体" w:cs="仿宋_GB2312"/>
          <w:sz w:val="24"/>
          <w:szCs w:val="24"/>
        </w:rPr>
      </w:pPr>
      <w:r w:rsidRPr="00472E11">
        <w:rPr>
          <w:rFonts w:ascii="宋体" w:eastAsia="宋体" w:hAnsi="宋体" w:cs="仿宋_GB2312" w:hint="eastAsia"/>
          <w:b/>
          <w:bCs/>
          <w:sz w:val="24"/>
          <w:szCs w:val="24"/>
        </w:rPr>
        <w:t>一是</w:t>
      </w:r>
      <w:r w:rsidRPr="00472E11">
        <w:rPr>
          <w:rFonts w:ascii="宋体" w:eastAsia="宋体" w:hAnsi="宋体" w:cs="仿宋_GB2312"/>
          <w:sz w:val="24"/>
          <w:szCs w:val="24"/>
        </w:rPr>
        <w:t>明确由</w:t>
      </w:r>
      <w:r w:rsidRPr="00472E11">
        <w:rPr>
          <w:rFonts w:ascii="宋体" w:eastAsia="宋体" w:hAnsi="宋体" w:cs="仿宋_GB2312" w:hint="eastAsia"/>
          <w:sz w:val="24"/>
          <w:szCs w:val="24"/>
        </w:rPr>
        <w:t>局长主管</w:t>
      </w:r>
      <w:r w:rsidRPr="00472E11">
        <w:rPr>
          <w:rFonts w:ascii="宋体" w:eastAsia="宋体" w:hAnsi="宋体" w:cs="仿宋_GB2312"/>
          <w:sz w:val="24"/>
          <w:szCs w:val="24"/>
        </w:rPr>
        <w:t>，办公室具体工作人员受理信息公开事项</w:t>
      </w:r>
      <w:r w:rsidRPr="00472E11">
        <w:rPr>
          <w:rFonts w:ascii="宋体" w:eastAsia="宋体" w:hAnsi="宋体" w:cs="仿宋_GB2312" w:hint="eastAsia"/>
          <w:sz w:val="24"/>
          <w:szCs w:val="24"/>
        </w:rPr>
        <w:t>，</w:t>
      </w:r>
      <w:r w:rsidRPr="00472E11">
        <w:rPr>
          <w:rFonts w:ascii="宋体" w:eastAsia="宋体" w:hAnsi="宋体" w:cs="仿宋_GB2312"/>
          <w:sz w:val="24"/>
          <w:szCs w:val="24"/>
        </w:rPr>
        <w:t>保障政府信息公开工作的正确实施</w:t>
      </w:r>
      <w:r w:rsidRPr="00472E11">
        <w:rPr>
          <w:rFonts w:ascii="宋体" w:eastAsia="宋体" w:hAnsi="宋体" w:cs="仿宋_GB2312" w:hint="eastAsia"/>
          <w:sz w:val="24"/>
          <w:szCs w:val="24"/>
        </w:rPr>
        <w:t>。</w:t>
      </w:r>
      <w:r w:rsidRPr="00472E11">
        <w:rPr>
          <w:rFonts w:ascii="宋体" w:eastAsia="宋体" w:hAnsi="宋体" w:cs="仿宋_GB2312" w:hint="eastAsia"/>
          <w:b/>
          <w:bCs/>
          <w:sz w:val="24"/>
          <w:szCs w:val="24"/>
        </w:rPr>
        <w:t>二是</w:t>
      </w:r>
      <w:r w:rsidRPr="00472E11">
        <w:rPr>
          <w:rFonts w:ascii="宋体" w:eastAsia="宋体" w:hAnsi="宋体" w:cs="仿宋_GB2312"/>
          <w:sz w:val="24"/>
          <w:szCs w:val="24"/>
        </w:rPr>
        <w:t>在单位信息公开工作上做到了有领导牵头，有专人负责，有措施落实。</w:t>
      </w:r>
      <w:r w:rsidRPr="00472E11">
        <w:rPr>
          <w:rFonts w:ascii="宋体" w:eastAsia="宋体" w:hAnsi="宋体" w:cs="仿宋_GB2312" w:hint="eastAsia"/>
          <w:b/>
          <w:bCs/>
          <w:sz w:val="24"/>
          <w:szCs w:val="24"/>
        </w:rPr>
        <w:t>三是</w:t>
      </w:r>
      <w:r w:rsidRPr="00472E11">
        <w:rPr>
          <w:rFonts w:ascii="宋体" w:eastAsia="宋体" w:hAnsi="宋体" w:cs="仿宋_GB2312"/>
          <w:sz w:val="24"/>
          <w:szCs w:val="24"/>
        </w:rPr>
        <w:t>加强检查督促，及时更新维护，从制度上保证了政府信息公开稳妥有序地推进。在健全责任制度的同时，建立了政府信息公开工作的长效机制。根据公开原则，推进行政权力运行公开化、规范化，进一步扩大了政府信息公开的范围，丰富了政府信息公开内容，不断推进和完善单位的政府信息公开工作。</w:t>
      </w:r>
      <w:r w:rsidRPr="00472E11">
        <w:rPr>
          <w:rFonts w:ascii="宋体" w:eastAsia="宋体" w:hAnsi="宋体" w:cs="仿宋_GB2312" w:hint="eastAsia"/>
          <w:sz w:val="24"/>
          <w:szCs w:val="24"/>
        </w:rPr>
        <w:t>2020年拉萨市气象局本级机关主动公开各类政府信息共4条，其中“拉萨市气象局2019年度部门决算公开”、“2020年度部门预算公开”各1条（拉萨市人民政府门户网站）</w:t>
      </w:r>
      <w:r w:rsidRPr="00472E11">
        <w:rPr>
          <w:rFonts w:ascii="宋体" w:eastAsia="宋体" w:hAnsi="宋体" w:cs="仿宋_GB2312"/>
          <w:sz w:val="24"/>
          <w:szCs w:val="24"/>
        </w:rPr>
        <w:t>、</w:t>
      </w:r>
      <w:r w:rsidRPr="00472E11">
        <w:rPr>
          <w:rFonts w:ascii="宋体" w:eastAsia="宋体" w:hAnsi="宋体" w:cs="仿宋_GB2312" w:hint="eastAsia"/>
          <w:sz w:val="24"/>
          <w:szCs w:val="24"/>
        </w:rPr>
        <w:t>“关于做好2020年防雷工作的通知”、“拉萨市易燃易爆等重点场所防雷安全监督检查工作方案”（2020年度）各1条（拉萨市人民政</w:t>
      </w:r>
      <w:r w:rsidRPr="00472E11">
        <w:rPr>
          <w:rFonts w:ascii="宋体" w:eastAsia="宋体" w:hAnsi="宋体" w:cs="仿宋_GB2312" w:hint="eastAsia"/>
          <w:sz w:val="24"/>
          <w:szCs w:val="24"/>
        </w:rPr>
        <w:lastRenderedPageBreak/>
        <w:t>府门户网站、西藏气象官网）</w:t>
      </w:r>
      <w:r w:rsidRPr="00472E11">
        <w:rPr>
          <w:rFonts w:ascii="宋体" w:eastAsia="宋体" w:hAnsi="宋体" w:cs="仿宋_GB2312"/>
          <w:sz w:val="24"/>
          <w:szCs w:val="24"/>
        </w:rPr>
        <w:t>。</w:t>
      </w:r>
    </w:p>
    <w:p w:rsidR="001970E4" w:rsidRPr="00472E11" w:rsidRDefault="000D239A" w:rsidP="00472E11">
      <w:pPr>
        <w:spacing w:line="48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472E11">
        <w:rPr>
          <w:rFonts w:ascii="宋体" w:eastAsia="宋体" w:hAnsi="宋体" w:cs="黑体" w:hint="eastAsia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1970E4" w:rsidRPr="00472E1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1970E4" w:rsidRPr="00472E1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472E11">
              <w:rPr>
                <w:rFonts w:ascii="宋体" w:eastAsia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472E11">
              <w:rPr>
                <w:rFonts w:ascii="宋体" w:eastAsia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1970E4" w:rsidRPr="00472E1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970E4" w:rsidRPr="00472E1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970E4" w:rsidRPr="00472E1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1970E4" w:rsidRPr="00472E1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1970E4" w:rsidRPr="00472E1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970E4" w:rsidRPr="00472E1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970E4" w:rsidRPr="00472E1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1970E4" w:rsidRPr="00472E1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1970E4" w:rsidRPr="00472E1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970E4" w:rsidRPr="00472E1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1970E4" w:rsidRPr="00472E1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1970E4" w:rsidRPr="00472E1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1970E4" w:rsidRPr="00472E1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0 </w:t>
            </w:r>
          </w:p>
        </w:tc>
      </w:tr>
      <w:tr w:rsidR="001970E4" w:rsidRPr="00472E1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1970E4" w:rsidRPr="00472E1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采购总金额</w:t>
            </w:r>
            <w:r w:rsidR="00135B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bookmarkStart w:id="0" w:name="_GoBack"/>
            <w:bookmarkEnd w:id="0"/>
            <w:r w:rsidR="00792C6C"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  <w:r w:rsidR="00792C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970E4" w:rsidRPr="00472E1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539.2</w:t>
            </w:r>
          </w:p>
        </w:tc>
      </w:tr>
    </w:tbl>
    <w:p w:rsidR="001970E4" w:rsidRPr="00472E11" w:rsidRDefault="001970E4" w:rsidP="00472E11">
      <w:pPr>
        <w:spacing w:line="48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</w:p>
    <w:p w:rsidR="001970E4" w:rsidRPr="00472E11" w:rsidRDefault="000D239A" w:rsidP="00472E11">
      <w:pPr>
        <w:spacing w:line="48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472E11">
        <w:rPr>
          <w:rFonts w:ascii="宋体" w:eastAsia="宋体" w:hAnsi="宋体" w:cs="黑体" w:hint="eastAsia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96"/>
        <w:gridCol w:w="936"/>
        <w:gridCol w:w="2023"/>
        <w:gridCol w:w="798"/>
        <w:gridCol w:w="742"/>
        <w:gridCol w:w="742"/>
        <w:gridCol w:w="798"/>
        <w:gridCol w:w="951"/>
        <w:gridCol w:w="701"/>
        <w:gridCol w:w="684"/>
      </w:tblGrid>
      <w:tr w:rsidR="001970E4" w:rsidRPr="00472E11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（本列数据的勾稽关系为：第一项加第二项之和，等于第三项加</w:t>
            </w: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申请人情况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</w:t>
            </w: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</w:t>
            </w: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计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0E4" w:rsidRPr="00472E1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4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（五）不予处</w:t>
            </w: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4</w:t>
            </w:r>
          </w:p>
        </w:tc>
      </w:tr>
      <w:tr w:rsidR="001970E4" w:rsidRPr="00472E1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970E4" w:rsidRPr="00472E11" w:rsidRDefault="001970E4" w:rsidP="00472E11">
      <w:pPr>
        <w:spacing w:line="48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</w:p>
    <w:p w:rsidR="001970E4" w:rsidRPr="00472E11" w:rsidRDefault="000D239A" w:rsidP="00472E11">
      <w:pPr>
        <w:spacing w:line="48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472E11">
        <w:rPr>
          <w:rFonts w:ascii="宋体" w:eastAsia="宋体" w:hAnsi="宋体" w:cs="黑体" w:hint="eastAsia"/>
          <w:sz w:val="24"/>
          <w:szCs w:val="24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970E4" w:rsidRPr="00472E1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1970E4" w:rsidRPr="00472E1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1970E4" w:rsidRPr="00472E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70E4" w:rsidRPr="00472E11" w:rsidRDefault="001970E4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1970E4" w:rsidRPr="00472E1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  <w:r w:rsidRPr="00472E11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0E4" w:rsidRPr="00472E11" w:rsidRDefault="000D239A" w:rsidP="003472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E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970E4" w:rsidRPr="00472E11" w:rsidRDefault="000D239A" w:rsidP="00472E11">
      <w:pPr>
        <w:spacing w:line="48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472E11">
        <w:rPr>
          <w:rFonts w:ascii="宋体" w:eastAsia="宋体" w:hAnsi="宋体" w:cs="黑体" w:hint="eastAsia"/>
          <w:sz w:val="24"/>
          <w:szCs w:val="24"/>
        </w:rPr>
        <w:t>五、存在的主要问题及改进情况</w:t>
      </w:r>
    </w:p>
    <w:p w:rsidR="001970E4" w:rsidRPr="00472E11" w:rsidRDefault="000D239A" w:rsidP="00472E11">
      <w:pPr>
        <w:spacing w:line="48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 w:rsidRPr="00472E11">
        <w:rPr>
          <w:rFonts w:ascii="宋体" w:eastAsia="宋体" w:hAnsi="宋体" w:cs="仿宋_GB2312" w:hint="eastAsia"/>
          <w:sz w:val="24"/>
          <w:szCs w:val="24"/>
        </w:rPr>
        <w:t>存在问题：</w:t>
      </w:r>
      <w:r w:rsidRPr="00472E11">
        <w:rPr>
          <w:rFonts w:ascii="宋体" w:eastAsia="宋体" w:hAnsi="宋体" w:cs="仿宋_GB2312" w:hint="eastAsia"/>
          <w:b/>
          <w:bCs/>
          <w:sz w:val="24"/>
          <w:szCs w:val="24"/>
        </w:rPr>
        <w:t>一是</w:t>
      </w:r>
      <w:r w:rsidRPr="00472E11">
        <w:rPr>
          <w:rFonts w:ascii="宋体" w:eastAsia="宋体" w:hAnsi="宋体" w:cs="仿宋_GB2312" w:hint="eastAsia"/>
          <w:sz w:val="24"/>
          <w:szCs w:val="24"/>
        </w:rPr>
        <w:t>信息公开工作制度还需进一步完善，公开的广度和深度还需进一步提高。</w:t>
      </w:r>
      <w:r w:rsidRPr="00472E11">
        <w:rPr>
          <w:rFonts w:ascii="宋体" w:eastAsia="宋体" w:hAnsi="宋体" w:cs="仿宋_GB2312" w:hint="eastAsia"/>
          <w:b/>
          <w:bCs/>
          <w:sz w:val="24"/>
          <w:szCs w:val="24"/>
        </w:rPr>
        <w:t>二是</w:t>
      </w:r>
      <w:r w:rsidRPr="00472E11">
        <w:rPr>
          <w:rFonts w:ascii="宋体" w:eastAsia="宋体" w:hAnsi="宋体" w:cs="仿宋_GB2312" w:hint="eastAsia"/>
          <w:sz w:val="24"/>
          <w:szCs w:val="24"/>
        </w:rPr>
        <w:t>监督力度有待加强。</w:t>
      </w:r>
      <w:r w:rsidRPr="00472E11">
        <w:rPr>
          <w:rFonts w:ascii="宋体" w:eastAsia="宋体" w:hAnsi="宋体" w:cs="仿宋_GB2312" w:hint="eastAsia"/>
          <w:b/>
          <w:bCs/>
          <w:sz w:val="24"/>
          <w:szCs w:val="24"/>
        </w:rPr>
        <w:t>三是</w:t>
      </w:r>
      <w:r w:rsidRPr="00472E11">
        <w:rPr>
          <w:rFonts w:ascii="宋体" w:eastAsia="宋体" w:hAnsi="宋体" w:cs="仿宋_GB2312" w:hint="eastAsia"/>
          <w:sz w:val="24"/>
          <w:szCs w:val="24"/>
        </w:rPr>
        <w:t>面向社会信息公开、特别是面向农牧区的覆盖面还不够理想，增大面向公众公开的覆盖面。</w:t>
      </w:r>
      <w:r w:rsidRPr="00472E11">
        <w:rPr>
          <w:rFonts w:ascii="宋体" w:eastAsia="宋体" w:hAnsi="宋体" w:cs="仿宋_GB2312" w:hint="eastAsia"/>
          <w:b/>
          <w:bCs/>
          <w:sz w:val="24"/>
          <w:szCs w:val="24"/>
        </w:rPr>
        <w:t>四是</w:t>
      </w:r>
      <w:r w:rsidRPr="00472E11">
        <w:rPr>
          <w:rFonts w:ascii="宋体" w:eastAsia="宋体" w:hAnsi="宋体" w:cs="仿宋_GB2312" w:hint="eastAsia"/>
          <w:sz w:val="24"/>
          <w:szCs w:val="24"/>
        </w:rPr>
        <w:t>信息公开工作人员理论水平需进一步提高，信息公开方式需进一步探索拓宽。</w:t>
      </w:r>
    </w:p>
    <w:p w:rsidR="001970E4" w:rsidRPr="00472E11" w:rsidRDefault="000D239A" w:rsidP="00472E11">
      <w:pPr>
        <w:spacing w:line="480" w:lineRule="auto"/>
        <w:ind w:firstLineChars="200" w:firstLine="480"/>
        <w:rPr>
          <w:rFonts w:ascii="宋体" w:eastAsia="宋体" w:hAnsi="宋体" w:cs="仿宋_GB2312"/>
          <w:sz w:val="24"/>
          <w:szCs w:val="24"/>
        </w:rPr>
      </w:pPr>
      <w:r w:rsidRPr="00472E11">
        <w:rPr>
          <w:rFonts w:ascii="宋体" w:eastAsia="宋体" w:hAnsi="宋体" w:cs="仿宋_GB2312" w:hint="eastAsia"/>
          <w:sz w:val="24"/>
          <w:szCs w:val="24"/>
        </w:rPr>
        <w:t>改进措施：</w:t>
      </w:r>
      <w:r w:rsidRPr="00472E11">
        <w:rPr>
          <w:rFonts w:ascii="宋体" w:eastAsia="宋体" w:hAnsi="宋体" w:cs="仿宋_GB2312" w:hint="eastAsia"/>
          <w:b/>
          <w:bCs/>
          <w:sz w:val="24"/>
          <w:szCs w:val="24"/>
        </w:rPr>
        <w:t>一是</w:t>
      </w:r>
      <w:r w:rsidRPr="00472E11">
        <w:rPr>
          <w:rFonts w:ascii="宋体" w:eastAsia="宋体" w:hAnsi="宋体" w:cs="仿宋_GB2312" w:hint="eastAsia"/>
          <w:sz w:val="24"/>
          <w:szCs w:val="24"/>
        </w:rPr>
        <w:t>进一步加强制度建设，逐步完善规范有效的信息公开发布制度。</w:t>
      </w:r>
      <w:r w:rsidRPr="00472E11">
        <w:rPr>
          <w:rFonts w:ascii="宋体" w:eastAsia="宋体" w:hAnsi="宋体" w:cs="仿宋_GB2312" w:hint="eastAsia"/>
          <w:b/>
          <w:bCs/>
          <w:sz w:val="24"/>
          <w:szCs w:val="24"/>
        </w:rPr>
        <w:t>二是</w:t>
      </w:r>
      <w:r w:rsidRPr="00472E11">
        <w:rPr>
          <w:rFonts w:ascii="宋体" w:eastAsia="宋体" w:hAnsi="宋体" w:cs="仿宋_GB2312" w:hint="eastAsia"/>
          <w:sz w:val="24"/>
          <w:szCs w:val="24"/>
        </w:rPr>
        <w:t>努力拓宽发布渠道，积极推进农业气象服务体系和农牧区气象灾害防御体系建设。</w:t>
      </w:r>
      <w:r w:rsidRPr="00472E11">
        <w:rPr>
          <w:rFonts w:ascii="宋体" w:eastAsia="宋体" w:hAnsi="宋体" w:cs="仿宋_GB2312" w:hint="eastAsia"/>
          <w:b/>
          <w:bCs/>
          <w:sz w:val="24"/>
          <w:szCs w:val="24"/>
        </w:rPr>
        <w:t>三是</w:t>
      </w:r>
      <w:r w:rsidRPr="00472E11">
        <w:rPr>
          <w:rFonts w:ascii="宋体" w:eastAsia="宋体" w:hAnsi="宋体" w:cs="仿宋_GB2312" w:hint="eastAsia"/>
          <w:sz w:val="24"/>
          <w:szCs w:val="24"/>
        </w:rPr>
        <w:t>加大信息上报力度，主动积极地向上级部门上报本部门政府信息公开工作情况，争取让本部门信息公开工作上一个新的台阶。</w:t>
      </w:r>
      <w:r w:rsidRPr="00472E11">
        <w:rPr>
          <w:rFonts w:ascii="宋体" w:eastAsia="宋体" w:hAnsi="宋体" w:cs="仿宋_GB2312" w:hint="eastAsia"/>
          <w:b/>
          <w:bCs/>
          <w:sz w:val="24"/>
          <w:szCs w:val="24"/>
        </w:rPr>
        <w:t>四是</w:t>
      </w:r>
      <w:r w:rsidRPr="00472E11">
        <w:rPr>
          <w:rFonts w:ascii="宋体" w:eastAsia="宋体" w:hAnsi="宋体" w:cs="仿宋_GB2312" w:hint="eastAsia"/>
          <w:sz w:val="24"/>
          <w:szCs w:val="24"/>
        </w:rPr>
        <w:t>加强信息公开</w:t>
      </w:r>
      <w:r w:rsidRPr="00472E11">
        <w:rPr>
          <w:rFonts w:ascii="宋体" w:eastAsia="宋体" w:hAnsi="宋体" w:cs="仿宋_GB2312" w:hint="eastAsia"/>
          <w:sz w:val="24"/>
          <w:szCs w:val="24"/>
        </w:rPr>
        <w:lastRenderedPageBreak/>
        <w:t>人员的培训管理，提升其理论水平。</w:t>
      </w:r>
    </w:p>
    <w:p w:rsidR="001970E4" w:rsidRPr="00472E11" w:rsidRDefault="000D239A" w:rsidP="00472E11">
      <w:pPr>
        <w:spacing w:line="48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472E11">
        <w:rPr>
          <w:rFonts w:ascii="宋体" w:eastAsia="宋体" w:hAnsi="宋体" w:cs="黑体" w:hint="eastAsia"/>
          <w:sz w:val="24"/>
          <w:szCs w:val="24"/>
        </w:rPr>
        <w:t>六、其他需要报告的事项</w:t>
      </w:r>
    </w:p>
    <w:p w:rsidR="001970E4" w:rsidRPr="00472E11" w:rsidRDefault="000D239A" w:rsidP="00472E11">
      <w:pPr>
        <w:spacing w:line="480" w:lineRule="auto"/>
        <w:ind w:firstLine="640"/>
        <w:rPr>
          <w:rFonts w:ascii="宋体" w:eastAsia="宋体" w:hAnsi="宋体" w:cs="仿宋_GB2312"/>
          <w:sz w:val="24"/>
          <w:szCs w:val="24"/>
        </w:rPr>
      </w:pPr>
      <w:r w:rsidRPr="00472E11">
        <w:rPr>
          <w:rFonts w:ascii="宋体" w:eastAsia="宋体" w:hAnsi="宋体" w:cs="仿宋_GB2312"/>
          <w:sz w:val="24"/>
          <w:szCs w:val="24"/>
        </w:rPr>
        <w:t>20</w:t>
      </w:r>
      <w:r w:rsidRPr="00472E11">
        <w:rPr>
          <w:rFonts w:ascii="宋体" w:eastAsia="宋体" w:hAnsi="宋体" w:cs="仿宋_GB2312" w:hint="eastAsia"/>
          <w:sz w:val="24"/>
          <w:szCs w:val="24"/>
        </w:rPr>
        <w:t>20</w:t>
      </w:r>
      <w:r w:rsidRPr="00472E11">
        <w:rPr>
          <w:rFonts w:ascii="宋体" w:eastAsia="宋体" w:hAnsi="宋体" w:cs="仿宋_GB2312"/>
          <w:sz w:val="24"/>
          <w:szCs w:val="24"/>
        </w:rPr>
        <w:t>年度，我局无其它需要报告的事项</w:t>
      </w:r>
      <w:r w:rsidRPr="00472E11">
        <w:rPr>
          <w:rFonts w:ascii="宋体" w:eastAsia="宋体" w:hAnsi="宋体" w:cs="仿宋_GB2312" w:hint="eastAsia"/>
          <w:sz w:val="24"/>
          <w:szCs w:val="24"/>
        </w:rPr>
        <w:t>。</w:t>
      </w:r>
    </w:p>
    <w:p w:rsidR="001970E4" w:rsidRPr="00472E11" w:rsidRDefault="001970E4" w:rsidP="00472E11">
      <w:pPr>
        <w:spacing w:line="480" w:lineRule="auto"/>
        <w:ind w:firstLine="640"/>
        <w:rPr>
          <w:rFonts w:ascii="宋体" w:eastAsia="宋体" w:hAnsi="宋体" w:cs="仿宋_GB2312"/>
          <w:sz w:val="24"/>
          <w:szCs w:val="24"/>
        </w:rPr>
      </w:pPr>
    </w:p>
    <w:p w:rsidR="001970E4" w:rsidRPr="00472E11" w:rsidRDefault="001970E4" w:rsidP="00472E11">
      <w:pPr>
        <w:spacing w:line="480" w:lineRule="auto"/>
        <w:rPr>
          <w:rFonts w:ascii="宋体" w:eastAsia="宋体" w:hAnsi="宋体" w:cs="仿宋_GB2312"/>
          <w:sz w:val="24"/>
          <w:szCs w:val="24"/>
        </w:rPr>
      </w:pPr>
    </w:p>
    <w:p w:rsidR="001970E4" w:rsidRPr="00472E11" w:rsidRDefault="001970E4" w:rsidP="00472E11">
      <w:pPr>
        <w:spacing w:line="480" w:lineRule="auto"/>
        <w:jc w:val="left"/>
        <w:rPr>
          <w:rFonts w:ascii="宋体" w:eastAsia="宋体" w:hAnsi="宋体"/>
          <w:sz w:val="24"/>
          <w:szCs w:val="24"/>
        </w:rPr>
      </w:pPr>
    </w:p>
    <w:sectPr w:rsidR="001970E4" w:rsidRPr="00472E11" w:rsidSect="00E346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66" w:rsidRDefault="00270366">
      <w:r>
        <w:separator/>
      </w:r>
    </w:p>
  </w:endnote>
  <w:endnote w:type="continuationSeparator" w:id="1">
    <w:p w:rsidR="00270366" w:rsidRDefault="0027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E4" w:rsidRDefault="00E3464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1970E4" w:rsidRDefault="00E3464A">
                <w:pPr>
                  <w:pStyle w:val="a5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0D239A"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34722F">
                  <w:rPr>
                    <w:rFonts w:asciiTheme="minorEastAsia" w:hAnsiTheme="minorEastAsia" w:cstheme="minorEastAsia"/>
                    <w:noProof/>
                    <w:sz w:val="24"/>
                    <w:szCs w:val="24"/>
                  </w:rPr>
                  <w:t>5</w: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66" w:rsidRDefault="00270366">
      <w:r>
        <w:separator/>
      </w:r>
    </w:p>
  </w:footnote>
  <w:footnote w:type="continuationSeparator" w:id="1">
    <w:p w:rsidR="00270366" w:rsidRDefault="00270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E67B"/>
    <w:multiLevelType w:val="singleLevel"/>
    <w:tmpl w:val="605AE6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2A7"/>
    <w:rsid w:val="000D239A"/>
    <w:rsid w:val="00135B61"/>
    <w:rsid w:val="00161FA0"/>
    <w:rsid w:val="0016467F"/>
    <w:rsid w:val="001848AA"/>
    <w:rsid w:val="001970E4"/>
    <w:rsid w:val="00270366"/>
    <w:rsid w:val="00291D2A"/>
    <w:rsid w:val="0034722F"/>
    <w:rsid w:val="003506AC"/>
    <w:rsid w:val="00357F79"/>
    <w:rsid w:val="003E200E"/>
    <w:rsid w:val="00472E11"/>
    <w:rsid w:val="005169DB"/>
    <w:rsid w:val="00554984"/>
    <w:rsid w:val="005E4259"/>
    <w:rsid w:val="006E4961"/>
    <w:rsid w:val="006E5249"/>
    <w:rsid w:val="007067C8"/>
    <w:rsid w:val="00792C6C"/>
    <w:rsid w:val="00850768"/>
    <w:rsid w:val="009D106A"/>
    <w:rsid w:val="00A01E71"/>
    <w:rsid w:val="00A11763"/>
    <w:rsid w:val="00A550D1"/>
    <w:rsid w:val="00A6207E"/>
    <w:rsid w:val="00A867E2"/>
    <w:rsid w:val="00AD324C"/>
    <w:rsid w:val="00AE3625"/>
    <w:rsid w:val="00BB467B"/>
    <w:rsid w:val="00C85C93"/>
    <w:rsid w:val="00CA0E59"/>
    <w:rsid w:val="00E3464A"/>
    <w:rsid w:val="00E7021C"/>
    <w:rsid w:val="00F57835"/>
    <w:rsid w:val="00F97607"/>
    <w:rsid w:val="00FF22A7"/>
    <w:rsid w:val="07FB0C9A"/>
    <w:rsid w:val="0C5F77E7"/>
    <w:rsid w:val="0D576E54"/>
    <w:rsid w:val="0D8A13CB"/>
    <w:rsid w:val="0DFB7765"/>
    <w:rsid w:val="0E7520CF"/>
    <w:rsid w:val="0E88664E"/>
    <w:rsid w:val="158C4CE2"/>
    <w:rsid w:val="164F5A2F"/>
    <w:rsid w:val="19124D5D"/>
    <w:rsid w:val="19235B69"/>
    <w:rsid w:val="19A8695E"/>
    <w:rsid w:val="1B2A4850"/>
    <w:rsid w:val="1B544723"/>
    <w:rsid w:val="1C1314A7"/>
    <w:rsid w:val="1DD41093"/>
    <w:rsid w:val="1F0C6D0F"/>
    <w:rsid w:val="214470F0"/>
    <w:rsid w:val="22C270A2"/>
    <w:rsid w:val="22E1174D"/>
    <w:rsid w:val="284B03F8"/>
    <w:rsid w:val="28CF090A"/>
    <w:rsid w:val="2A444E64"/>
    <w:rsid w:val="2AD862B3"/>
    <w:rsid w:val="2BCA1323"/>
    <w:rsid w:val="2BE561E8"/>
    <w:rsid w:val="2C3C40CE"/>
    <w:rsid w:val="2E0D71F0"/>
    <w:rsid w:val="2F045011"/>
    <w:rsid w:val="2F4C7CD6"/>
    <w:rsid w:val="2F7B2047"/>
    <w:rsid w:val="2FAE7F71"/>
    <w:rsid w:val="2FCB22D8"/>
    <w:rsid w:val="3043613C"/>
    <w:rsid w:val="30AE67A3"/>
    <w:rsid w:val="310C0091"/>
    <w:rsid w:val="34246FBA"/>
    <w:rsid w:val="35B52D0B"/>
    <w:rsid w:val="36E214D5"/>
    <w:rsid w:val="38C2212E"/>
    <w:rsid w:val="38C61358"/>
    <w:rsid w:val="38C8586E"/>
    <w:rsid w:val="39E350D8"/>
    <w:rsid w:val="3C60392D"/>
    <w:rsid w:val="3C860F22"/>
    <w:rsid w:val="3E0321B3"/>
    <w:rsid w:val="3F361E4A"/>
    <w:rsid w:val="3FA66C4B"/>
    <w:rsid w:val="40E6388F"/>
    <w:rsid w:val="44285E5B"/>
    <w:rsid w:val="4451472C"/>
    <w:rsid w:val="45F01F72"/>
    <w:rsid w:val="463C0A56"/>
    <w:rsid w:val="478B17FB"/>
    <w:rsid w:val="48120B67"/>
    <w:rsid w:val="4DE66601"/>
    <w:rsid w:val="4E2B3B83"/>
    <w:rsid w:val="4F26261B"/>
    <w:rsid w:val="515B5F20"/>
    <w:rsid w:val="51877AB9"/>
    <w:rsid w:val="52FD02F3"/>
    <w:rsid w:val="558767EA"/>
    <w:rsid w:val="57D40249"/>
    <w:rsid w:val="5A7322D3"/>
    <w:rsid w:val="5EA90804"/>
    <w:rsid w:val="61DD2F1F"/>
    <w:rsid w:val="62FB5300"/>
    <w:rsid w:val="686546A6"/>
    <w:rsid w:val="6B1E4DB9"/>
    <w:rsid w:val="6B3D793F"/>
    <w:rsid w:val="6C2C0756"/>
    <w:rsid w:val="6CEF7839"/>
    <w:rsid w:val="6E080E54"/>
    <w:rsid w:val="6E13589B"/>
    <w:rsid w:val="6F7C0F48"/>
    <w:rsid w:val="6FA05D03"/>
    <w:rsid w:val="70874307"/>
    <w:rsid w:val="72925F48"/>
    <w:rsid w:val="74E81627"/>
    <w:rsid w:val="78CA1F1F"/>
    <w:rsid w:val="7A8248AA"/>
    <w:rsid w:val="7CF267B6"/>
    <w:rsid w:val="7E315122"/>
    <w:rsid w:val="7F3E16CA"/>
    <w:rsid w:val="7F88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3464A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3464A"/>
    <w:rPr>
      <w:sz w:val="18"/>
      <w:szCs w:val="18"/>
    </w:rPr>
  </w:style>
  <w:style w:type="paragraph" w:styleId="a5">
    <w:name w:val="footer"/>
    <w:basedOn w:val="a"/>
    <w:qFormat/>
    <w:rsid w:val="00E346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rsid w:val="00E346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E346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qFormat/>
    <w:rsid w:val="00E3464A"/>
    <w:rPr>
      <w:rFonts w:ascii="宋体" w:eastAsia="宋体" w:hAnsi="Courier New" w:cs="Times New Roman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346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防灾中心文秘</cp:lastModifiedBy>
  <cp:revision>14</cp:revision>
  <cp:lastPrinted>2020-01-02T07:04:00Z</cp:lastPrinted>
  <dcterms:created xsi:type="dcterms:W3CDTF">2019-03-05T10:38:00Z</dcterms:created>
  <dcterms:modified xsi:type="dcterms:W3CDTF">2021-02-01T04:04:00Z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